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961"/>
      </w:tblGrid>
      <w:tr w:rsidR="00301A6E" w:rsidRPr="005B1FF2" w:rsidTr="0084751D">
        <w:tc>
          <w:tcPr>
            <w:tcW w:w="5954" w:type="dxa"/>
          </w:tcPr>
          <w:p w:rsidR="00301A6E" w:rsidRPr="005B1FF2" w:rsidRDefault="00301A6E" w:rsidP="0084751D">
            <w:pPr>
              <w:spacing w:line="276" w:lineRule="auto"/>
              <w:rPr>
                <w:rFonts w:cs="Times New Roman"/>
              </w:rPr>
            </w:pPr>
            <w:r w:rsidRPr="005B1FF2">
              <w:rPr>
                <w:rFonts w:cs="Times New Roman"/>
              </w:rPr>
              <w:t>ĐẢNG ỦY KHỐI CÁC TRƯỜNG</w:t>
            </w:r>
          </w:p>
          <w:p w:rsidR="00301A6E" w:rsidRPr="005B1FF2" w:rsidRDefault="00301A6E" w:rsidP="0084751D">
            <w:pPr>
              <w:rPr>
                <w:rFonts w:cs="Times New Roman"/>
              </w:rPr>
            </w:pPr>
            <w:r w:rsidRPr="005B1FF2">
              <w:rPr>
                <w:rFonts w:cs="Times New Roman"/>
              </w:rPr>
              <w:t>ĐẠI HỌC – CAO ĐẲNG &amp; TCCN</w:t>
            </w:r>
          </w:p>
          <w:p w:rsidR="00301A6E" w:rsidRPr="005B1FF2" w:rsidRDefault="00301A6E" w:rsidP="0084751D">
            <w:pPr>
              <w:spacing w:before="80"/>
              <w:rPr>
                <w:rFonts w:cs="Times New Roman"/>
                <w:b/>
                <w:u w:val="single"/>
              </w:rPr>
            </w:pPr>
            <w:r w:rsidRPr="005B1FF2">
              <w:rPr>
                <w:rFonts w:cs="Times New Roman"/>
                <w:b/>
                <w:u w:val="single"/>
              </w:rPr>
              <w:t>ĐẢNG ỦY TRƯỜNG ĐH CÔNG NGHỆ SÀI GÒN</w:t>
            </w:r>
          </w:p>
          <w:p w:rsidR="00301A6E" w:rsidRPr="005B1FF2" w:rsidRDefault="00301A6E" w:rsidP="0084751D">
            <w:pPr>
              <w:spacing w:before="120"/>
              <w:rPr>
                <w:rFonts w:cs="Times New Roman"/>
              </w:rPr>
            </w:pPr>
            <w:r w:rsidRPr="005B1FF2">
              <w:rPr>
                <w:rFonts w:cs="Times New Roman"/>
              </w:rPr>
              <w:t>Số</w:t>
            </w:r>
            <w:r>
              <w:rPr>
                <w:rFonts w:cs="Times New Roman"/>
              </w:rPr>
              <w:t>: 04</w:t>
            </w:r>
            <w:r w:rsidRPr="005B1FF2">
              <w:rPr>
                <w:rFonts w:cs="Times New Roman"/>
              </w:rPr>
              <w:t>-KH/ĐU-DSG</w:t>
            </w:r>
          </w:p>
        </w:tc>
        <w:tc>
          <w:tcPr>
            <w:tcW w:w="4961" w:type="dxa"/>
          </w:tcPr>
          <w:p w:rsidR="00301A6E" w:rsidRPr="005B1FF2" w:rsidRDefault="00301A6E" w:rsidP="0084751D">
            <w:pPr>
              <w:rPr>
                <w:rFonts w:cs="Times New Roman"/>
                <w:b/>
                <w:u w:val="single"/>
              </w:rPr>
            </w:pPr>
            <w:r w:rsidRPr="005B1FF2">
              <w:rPr>
                <w:rFonts w:cs="Times New Roman"/>
                <w:b/>
                <w:u w:val="single"/>
              </w:rPr>
              <w:t>ĐẢNG CỘNG SẢN VIỆT NAM</w:t>
            </w:r>
          </w:p>
          <w:p w:rsidR="00301A6E" w:rsidRPr="008A14A9" w:rsidRDefault="00301A6E" w:rsidP="0084751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98"/>
            </w:r>
            <w:r>
              <w:rPr>
                <w:rFonts w:cs="Times New Roman"/>
              </w:rPr>
              <w:sym w:font="Wingdings" w:char="F0B6"/>
            </w:r>
            <w:r>
              <w:rPr>
                <w:rFonts w:cs="Times New Roman"/>
              </w:rPr>
              <w:sym w:font="Wingdings" w:char="F099"/>
            </w:r>
          </w:p>
          <w:p w:rsidR="00301A6E" w:rsidRDefault="00301A6E" w:rsidP="0084751D">
            <w:pPr>
              <w:snapToGrid w:val="0"/>
              <w:spacing w:before="240"/>
              <w:jc w:val="left"/>
              <w:rPr>
                <w:rFonts w:cs="Times New Roman"/>
                <w:i/>
              </w:rPr>
            </w:pPr>
          </w:p>
          <w:p w:rsidR="00301A6E" w:rsidRPr="005B1FF2" w:rsidRDefault="00301A6E" w:rsidP="0084751D">
            <w:pPr>
              <w:snapToGrid w:val="0"/>
              <w:jc w:val="left"/>
              <w:rPr>
                <w:rFonts w:cs="Times New Roman"/>
                <w:i/>
              </w:rPr>
            </w:pPr>
            <w:r w:rsidRPr="005B1FF2">
              <w:rPr>
                <w:rFonts w:cs="Times New Roman"/>
                <w:i/>
              </w:rPr>
              <w:t>TP. Hồ Chí Minh, ngày</w:t>
            </w:r>
            <w:r>
              <w:rPr>
                <w:rFonts w:cs="Times New Roman"/>
                <w:i/>
              </w:rPr>
              <w:t xml:space="preserve"> 28 tháng 3</w:t>
            </w:r>
            <w:r w:rsidRPr="005B1FF2">
              <w:rPr>
                <w:rFonts w:cs="Times New Roman"/>
                <w:i/>
              </w:rPr>
              <w:t xml:space="preserve"> năm 201</w:t>
            </w:r>
            <w:r>
              <w:rPr>
                <w:rFonts w:cs="Times New Roman"/>
                <w:i/>
              </w:rPr>
              <w:t>6</w:t>
            </w:r>
          </w:p>
        </w:tc>
      </w:tr>
    </w:tbl>
    <w:p w:rsidR="00301A6E" w:rsidRPr="003B37DB" w:rsidRDefault="00301A6E" w:rsidP="00301A6E">
      <w:pPr>
        <w:snapToGrid w:val="0"/>
        <w:spacing w:before="360"/>
        <w:rPr>
          <w:rFonts w:cs="Times New Roman"/>
          <w:b/>
          <w:sz w:val="32"/>
          <w:szCs w:val="32"/>
        </w:rPr>
      </w:pPr>
      <w:r w:rsidRPr="003B37DB">
        <w:rPr>
          <w:rFonts w:cs="Times New Roman"/>
          <w:b/>
          <w:sz w:val="32"/>
          <w:szCs w:val="32"/>
        </w:rPr>
        <w:t>KẾ HOẠCH</w:t>
      </w:r>
    </w:p>
    <w:p w:rsidR="00301A6E" w:rsidRDefault="00301A6E" w:rsidP="00301A6E">
      <w:pPr>
        <w:rPr>
          <w:rFonts w:eastAsia="Times New Roman" w:cs="Times New Roman"/>
          <w:b/>
          <w:bCs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</w:rPr>
        <w:t>Tổ chức Cuộc</w:t>
      </w:r>
      <w:r w:rsidRPr="005B1FF2">
        <w:rPr>
          <w:rFonts w:eastAsia="Times New Roman" w:cs="Times New Roman"/>
          <w:b/>
          <w:bCs/>
          <w:color w:val="000000" w:themeColor="text1"/>
          <w:lang w:val="vi-VN"/>
        </w:rPr>
        <w:t xml:space="preserve"> thi tìm hiểu</w:t>
      </w:r>
      <w:r>
        <w:rPr>
          <w:rFonts w:eastAsia="Times New Roman" w:cs="Times New Roman"/>
          <w:b/>
          <w:bCs/>
          <w:color w:val="000000" w:themeColor="text1"/>
        </w:rPr>
        <w:t xml:space="preserve"> và thực hiện Nghị quyết</w:t>
      </w:r>
      <w:r w:rsidRPr="005B1FF2">
        <w:rPr>
          <w:rFonts w:eastAsia="Times New Roman" w:cs="Times New Roman"/>
          <w:b/>
          <w:bCs/>
          <w:color w:val="000000" w:themeColor="text1"/>
          <w:lang w:val="vi-VN"/>
        </w:rPr>
        <w:t xml:space="preserve"> </w:t>
      </w:r>
      <w:r>
        <w:rPr>
          <w:rFonts w:eastAsia="Times New Roman" w:cs="Times New Roman"/>
          <w:b/>
          <w:bCs/>
          <w:color w:val="000000" w:themeColor="text1"/>
        </w:rPr>
        <w:t>Đại hội Đảng bộ Trường Đại học Công Nghệ Sài Gòn lần thứ V, Đại hội Đại biểu Đảng bộ Khối các trường ĐH – CĐ &amp; TCCN lần thứ V, Đại hội Đại biểu Đảng bộ TP. Hồ Chí Minh lần thứ X, Đại hội Đại biểu Toàn quốc lần thứ XII</w:t>
      </w:r>
    </w:p>
    <w:p w:rsidR="00301A6E" w:rsidRPr="005B1FF2" w:rsidRDefault="00301A6E" w:rsidP="00301A6E">
      <w:pPr>
        <w:pStyle w:val="ListParagraph"/>
        <w:numPr>
          <w:ilvl w:val="0"/>
          <w:numId w:val="1"/>
        </w:numPr>
        <w:snapToGrid w:val="0"/>
        <w:spacing w:before="240" w:after="240"/>
        <w:ind w:left="567" w:hanging="210"/>
        <w:contextualSpacing w:val="0"/>
        <w:jc w:val="left"/>
        <w:rPr>
          <w:rFonts w:cs="Times New Roman"/>
          <w:b/>
        </w:rPr>
      </w:pPr>
      <w:r w:rsidRPr="005B1FF2">
        <w:rPr>
          <w:rFonts w:cs="Times New Roman"/>
          <w:b/>
        </w:rPr>
        <w:t>Mục đích, yêu cầu</w:t>
      </w:r>
    </w:p>
    <w:p w:rsidR="00301A6E" w:rsidRPr="00940680" w:rsidRDefault="00301A6E" w:rsidP="00301A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Tìm hiểu về</w:t>
      </w:r>
      <w:r w:rsidRPr="00940680">
        <w:rPr>
          <w:rFonts w:eastAsia="Times New Roman" w:cs="Times New Roman"/>
          <w:color w:val="000000"/>
        </w:rPr>
        <w:t xml:space="preserve"> Đại hội Đảng bộ Trường Đại học Công Nghệ Sài Gòn lần thứ V</w:t>
      </w:r>
      <w:r>
        <w:rPr>
          <w:rFonts w:eastAsia="Times New Roman" w:cs="Times New Roman"/>
          <w:color w:val="000000"/>
        </w:rPr>
        <w:t>;</w:t>
      </w:r>
      <w:r w:rsidRPr="00940680">
        <w:rPr>
          <w:rFonts w:eastAsia="Times New Roman" w:cs="Times New Roman"/>
          <w:color w:val="000000"/>
        </w:rPr>
        <w:t xml:space="preserve"> Đại hội Đại biểu Đảng bộ Khối các trường ĐH – CĐ &amp; TCCN lần thứ V</w:t>
      </w:r>
      <w:r>
        <w:rPr>
          <w:rFonts w:eastAsia="Times New Roman" w:cs="Times New Roman"/>
          <w:color w:val="000000"/>
        </w:rPr>
        <w:t>;</w:t>
      </w:r>
      <w:r w:rsidRPr="00940680">
        <w:rPr>
          <w:rFonts w:eastAsia="Times New Roman" w:cs="Times New Roman"/>
          <w:color w:val="000000"/>
        </w:rPr>
        <w:t xml:space="preserve"> Đại hội Đại biểu Đảng bộ TP. Hồ Chí Minh lần thứ X</w:t>
      </w:r>
      <w:r>
        <w:rPr>
          <w:rFonts w:eastAsia="Times New Roman" w:cs="Times New Roman"/>
          <w:color w:val="000000"/>
        </w:rPr>
        <w:t>;</w:t>
      </w:r>
      <w:r w:rsidRPr="00940680">
        <w:rPr>
          <w:rFonts w:eastAsia="Times New Roman" w:cs="Times New Roman"/>
          <w:color w:val="000000"/>
        </w:rPr>
        <w:t xml:space="preserve"> Đại hội Đại biểu Toàn quốc lần thứ XII</w:t>
      </w:r>
      <w:r>
        <w:rPr>
          <w:rFonts w:eastAsia="Times New Roman" w:cs="Times New Roman"/>
          <w:color w:val="000000"/>
        </w:rPr>
        <w:t xml:space="preserve"> Đảng Cộng Sản Việt Nam (gọi tắt là Đại hội Đảng các cấp).</w:t>
      </w:r>
    </w:p>
    <w:p w:rsidR="00301A6E" w:rsidRDefault="00301A6E" w:rsidP="00301A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lang w:val="vi-VN"/>
        </w:rPr>
      </w:pPr>
      <w:r w:rsidRPr="005B1FF2">
        <w:rPr>
          <w:rFonts w:eastAsia="Times New Roman" w:cs="Times New Roman"/>
          <w:color w:val="000000"/>
          <w:lang w:val="vi-VN"/>
        </w:rPr>
        <w:t>Tuyên truyền</w:t>
      </w:r>
      <w:r w:rsidRPr="00940680">
        <w:rPr>
          <w:rFonts w:eastAsia="Times New Roman" w:cs="Times New Roman"/>
          <w:color w:val="000000"/>
          <w:lang w:val="vi-VN"/>
        </w:rPr>
        <w:t xml:space="preserve"> giáo dục cho </w:t>
      </w:r>
      <w:r w:rsidRPr="005B1FF2">
        <w:rPr>
          <w:rFonts w:eastAsia="Times New Roman" w:cs="Times New Roman"/>
          <w:color w:val="000000"/>
          <w:lang w:val="vi-VN"/>
        </w:rPr>
        <w:t>đảng viên</w:t>
      </w:r>
      <w:r w:rsidRPr="00940680">
        <w:rPr>
          <w:rFonts w:eastAsia="Times New Roman" w:cs="Times New Roman"/>
          <w:color w:val="000000"/>
          <w:lang w:val="vi-VN"/>
        </w:rPr>
        <w:t xml:space="preserve">, cán bộ, giảng viên, nhân viên và sinh viên </w:t>
      </w:r>
      <w:r w:rsidRPr="005B1FF2">
        <w:rPr>
          <w:rFonts w:eastAsia="Times New Roman" w:cs="Times New Roman"/>
          <w:color w:val="000000"/>
          <w:lang w:val="vi-VN"/>
        </w:rPr>
        <w:t xml:space="preserve">nâng cao nhận thức về lịch sử vẻ </w:t>
      </w:r>
      <w:r>
        <w:rPr>
          <w:rFonts w:eastAsia="Times New Roman" w:cs="Times New Roman"/>
          <w:color w:val="000000"/>
          <w:lang w:val="vi-VN"/>
        </w:rPr>
        <w:t>vang của Đảng Cộng sản Việt Nam,</w:t>
      </w:r>
      <w:r w:rsidRPr="005B1FF2">
        <w:rPr>
          <w:rFonts w:eastAsia="Times New Roman" w:cs="Times New Roman"/>
          <w:color w:val="000000"/>
          <w:lang w:val="vi-VN"/>
        </w:rPr>
        <w:t xml:space="preserve"> qua đó nâng cao lòng tự hào, niềm tin vào sự lãnh đạo của Đảng, </w:t>
      </w:r>
      <w:r>
        <w:rPr>
          <w:rFonts w:eastAsia="Times New Roman" w:cs="Times New Roman"/>
          <w:color w:val="000000"/>
        </w:rPr>
        <w:t xml:space="preserve">có ý thức </w:t>
      </w:r>
      <w:r w:rsidRPr="005B1FF2">
        <w:rPr>
          <w:rFonts w:eastAsia="Times New Roman" w:cs="Times New Roman"/>
          <w:color w:val="000000"/>
          <w:lang w:val="vi-VN"/>
        </w:rPr>
        <w:t>trách nhiệm thực hiện thắng lợi đường lối của Đảng, tích cực tham gia xây dựng Đảng; cổ vũ động viên đảng viên</w:t>
      </w:r>
      <w:r w:rsidRPr="00940680">
        <w:rPr>
          <w:rFonts w:eastAsia="Times New Roman" w:cs="Times New Roman"/>
          <w:color w:val="000000"/>
          <w:lang w:val="vi-VN"/>
        </w:rPr>
        <w:t>, cán bộ, giảng viên, nhân viên và</w:t>
      </w:r>
      <w:r w:rsidRPr="005B1FF2">
        <w:rPr>
          <w:rFonts w:eastAsia="Times New Roman" w:cs="Times New Roman"/>
          <w:color w:val="000000"/>
          <w:lang w:val="vi-VN"/>
        </w:rPr>
        <w:t xml:space="preserve"> nhất là</w:t>
      </w:r>
      <w:r w:rsidRPr="00940680">
        <w:rPr>
          <w:rFonts w:eastAsia="Times New Roman" w:cs="Times New Roman"/>
          <w:color w:val="000000"/>
          <w:lang w:val="vi-VN"/>
        </w:rPr>
        <w:t xml:space="preserve"> sinh viên </w:t>
      </w:r>
      <w:r w:rsidRPr="005B1FF2">
        <w:rPr>
          <w:rFonts w:eastAsia="Times New Roman" w:cs="Times New Roman"/>
          <w:color w:val="000000"/>
          <w:lang w:val="vi-VN"/>
        </w:rPr>
        <w:t>tiếp tục rèn luyện, cống hiến nhiều hơn nữa cho sự nghiệp công nghiệp hóa, hiện đại hóa đất nước.</w:t>
      </w:r>
    </w:p>
    <w:p w:rsidR="00301A6E" w:rsidRPr="00DA76A4" w:rsidRDefault="00301A6E" w:rsidP="00301A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lang w:val="vi-VN"/>
        </w:rPr>
      </w:pPr>
      <w:r w:rsidRPr="00940680">
        <w:rPr>
          <w:rFonts w:eastAsia="Times New Roman" w:cs="Times New Roman"/>
          <w:color w:val="000000"/>
          <w:lang w:val="vi-VN"/>
        </w:rPr>
        <w:t>Góp phần</w:t>
      </w:r>
      <w:r w:rsidRPr="00DA76A4">
        <w:rPr>
          <w:rFonts w:eastAsia="Times New Roman" w:cs="Times New Roman"/>
          <w:color w:val="000000"/>
          <w:lang w:val="vi-VN"/>
        </w:rPr>
        <w:t xml:space="preserve"> thực hiện</w:t>
      </w:r>
      <w:r w:rsidRPr="00940680">
        <w:rPr>
          <w:rFonts w:eastAsia="Times New Roman" w:cs="Times New Roman"/>
          <w:color w:val="000000"/>
          <w:lang w:val="vi-VN"/>
        </w:rPr>
        <w:t xml:space="preserve"> thành công</w:t>
      </w:r>
      <w:r w:rsidRPr="00DA76A4">
        <w:rPr>
          <w:rFonts w:eastAsia="Times New Roman" w:cs="Times New Roman"/>
          <w:color w:val="000000"/>
          <w:lang w:val="vi-VN"/>
        </w:rPr>
        <w:t xml:space="preserve"> Nghị quyết </w:t>
      </w:r>
      <w:r w:rsidRPr="00DA76A4">
        <w:rPr>
          <w:rFonts w:eastAsia="Times New Roman" w:cs="Times New Roman"/>
          <w:bCs/>
          <w:color w:val="000000" w:themeColor="text1"/>
          <w:lang w:val="vi-VN"/>
        </w:rPr>
        <w:t xml:space="preserve">Đại hội Đảng </w:t>
      </w:r>
      <w:r w:rsidRPr="00820D8E">
        <w:rPr>
          <w:rFonts w:eastAsia="Times New Roman" w:cs="Times New Roman"/>
          <w:bCs/>
          <w:color w:val="000000" w:themeColor="text1"/>
          <w:lang w:val="vi-VN"/>
        </w:rPr>
        <w:t>các cấp</w:t>
      </w:r>
      <w:r w:rsidRPr="00DA76A4">
        <w:rPr>
          <w:rFonts w:eastAsia="Times New Roman" w:cs="Times New Roman"/>
          <w:bCs/>
          <w:color w:val="000000" w:themeColor="text1"/>
          <w:lang w:val="vi-VN"/>
        </w:rPr>
        <w:t>.</w:t>
      </w:r>
    </w:p>
    <w:p w:rsidR="00301A6E" w:rsidRPr="005B1FF2" w:rsidRDefault="00301A6E" w:rsidP="00301A6E">
      <w:pPr>
        <w:pStyle w:val="ListParagraph"/>
        <w:numPr>
          <w:ilvl w:val="0"/>
          <w:numId w:val="1"/>
        </w:numPr>
        <w:snapToGrid w:val="0"/>
        <w:spacing w:before="240" w:after="240"/>
        <w:ind w:left="567" w:hanging="210"/>
        <w:contextualSpacing w:val="0"/>
        <w:jc w:val="left"/>
        <w:rPr>
          <w:rFonts w:cs="Times New Roman"/>
          <w:b/>
        </w:rPr>
      </w:pPr>
      <w:r w:rsidRPr="005B1FF2">
        <w:rPr>
          <w:rFonts w:cs="Times New Roman"/>
          <w:b/>
        </w:rPr>
        <w:t xml:space="preserve">Thể lệ cuộc thi </w:t>
      </w:r>
    </w:p>
    <w:p w:rsidR="00301A6E" w:rsidRPr="005B1FF2" w:rsidRDefault="00301A6E" w:rsidP="00301A6E">
      <w:pPr>
        <w:pStyle w:val="ListParagraph"/>
        <w:numPr>
          <w:ilvl w:val="0"/>
          <w:numId w:val="2"/>
        </w:numPr>
        <w:snapToGrid w:val="0"/>
        <w:ind w:left="0" w:firstLine="352"/>
        <w:contextualSpacing w:val="0"/>
        <w:jc w:val="both"/>
        <w:rPr>
          <w:rFonts w:cs="Times New Roman"/>
        </w:rPr>
      </w:pPr>
      <w:r w:rsidRPr="005B1FF2">
        <w:rPr>
          <w:rFonts w:cs="Times New Roman"/>
        </w:rPr>
        <w:t xml:space="preserve">Đối tượng dự thi là: </w:t>
      </w:r>
      <w:r w:rsidRPr="005B1FF2">
        <w:rPr>
          <w:rFonts w:eastAsia="Times New Roman" w:cs="Times New Roman"/>
          <w:color w:val="000000"/>
          <w:lang w:val="vi-VN"/>
        </w:rPr>
        <w:t>đảng viên</w:t>
      </w:r>
      <w:r w:rsidRPr="005B1FF2">
        <w:rPr>
          <w:rFonts w:eastAsia="Times New Roman" w:cs="Times New Roman"/>
          <w:color w:val="000000"/>
        </w:rPr>
        <w:t xml:space="preserve">, cán bộ, giảng viên, nhân viên và sinh viên hiện đang công tác, học tập tại trường ĐH Công Nghệ Sài Gòn. Đối tượng dự thi </w:t>
      </w:r>
      <w:proofErr w:type="gramStart"/>
      <w:r w:rsidRPr="005B1FF2">
        <w:rPr>
          <w:rFonts w:eastAsia="Times New Roman" w:cs="Times New Roman"/>
          <w:color w:val="000000"/>
        </w:rPr>
        <w:t>theo</w:t>
      </w:r>
      <w:proofErr w:type="gramEnd"/>
      <w:r w:rsidRPr="005B1FF2">
        <w:rPr>
          <w:rFonts w:eastAsia="Times New Roman" w:cs="Times New Roman"/>
          <w:color w:val="000000"/>
        </w:rPr>
        <w:t xml:space="preserve"> hình thức </w:t>
      </w:r>
      <w:r w:rsidRPr="00911273">
        <w:rPr>
          <w:rFonts w:eastAsia="Times New Roman" w:cs="Times New Roman"/>
          <w:b/>
          <w:color w:val="000000"/>
        </w:rPr>
        <w:t>cá nhân</w:t>
      </w:r>
      <w:r>
        <w:rPr>
          <w:rFonts w:eastAsia="Times New Roman" w:cs="Times New Roman"/>
          <w:b/>
          <w:color w:val="000000"/>
        </w:rPr>
        <w:t xml:space="preserve"> </w:t>
      </w:r>
      <w:r w:rsidRPr="00E520DA">
        <w:rPr>
          <w:rFonts w:eastAsia="Times New Roman" w:cs="Times New Roman"/>
          <w:color w:val="000000"/>
        </w:rPr>
        <w:t>(</w:t>
      </w:r>
      <w:r w:rsidRPr="00E520DA">
        <w:rPr>
          <w:rFonts w:eastAsia="Times New Roman" w:cs="Times New Roman"/>
          <w:i/>
          <w:color w:val="000000"/>
        </w:rPr>
        <w:t>không nhận bài dự thi của tập thể</w:t>
      </w:r>
      <w:r w:rsidRPr="00E520DA">
        <w:rPr>
          <w:rFonts w:eastAsia="Times New Roman" w:cs="Times New Roman"/>
          <w:color w:val="000000"/>
        </w:rPr>
        <w:t>).</w:t>
      </w:r>
      <w:r w:rsidRPr="005B1FF2">
        <w:rPr>
          <w:rFonts w:eastAsia="Times New Roman" w:cs="Times New Roman"/>
          <w:color w:val="000000"/>
        </w:rPr>
        <w:t xml:space="preserve"> Mỗi cá nhân chỉ được gởi một bài dự thi.</w:t>
      </w:r>
    </w:p>
    <w:p w:rsidR="00301A6E" w:rsidRPr="005B1FF2" w:rsidRDefault="00301A6E" w:rsidP="00301A6E">
      <w:pPr>
        <w:pStyle w:val="ListParagraph"/>
        <w:numPr>
          <w:ilvl w:val="0"/>
          <w:numId w:val="2"/>
        </w:numPr>
        <w:snapToGrid w:val="0"/>
        <w:ind w:left="0" w:firstLine="352"/>
        <w:contextualSpacing w:val="0"/>
        <w:jc w:val="both"/>
        <w:rPr>
          <w:rFonts w:cs="Times New Roman"/>
        </w:rPr>
      </w:pPr>
      <w:r w:rsidRPr="005B1FF2">
        <w:rPr>
          <w:rFonts w:cs="Times New Roman"/>
        </w:rPr>
        <w:t xml:space="preserve">Bài dự thi </w:t>
      </w:r>
      <w:r>
        <w:rPr>
          <w:rFonts w:cs="Times New Roman"/>
        </w:rPr>
        <w:t xml:space="preserve">được trình bày dưới hình thức </w:t>
      </w:r>
      <w:r w:rsidRPr="005B1FF2">
        <w:rPr>
          <w:rFonts w:cs="Times New Roman"/>
        </w:rPr>
        <w:t>đánh máy hoặc</w:t>
      </w:r>
      <w:r w:rsidRPr="001F0B8E">
        <w:rPr>
          <w:rFonts w:cs="Times New Roman"/>
        </w:rPr>
        <w:t xml:space="preserve"> </w:t>
      </w:r>
      <w:r w:rsidRPr="005B1FF2">
        <w:rPr>
          <w:rFonts w:cs="Times New Roman"/>
        </w:rPr>
        <w:t xml:space="preserve">viết </w:t>
      </w:r>
      <w:proofErr w:type="gramStart"/>
      <w:r w:rsidRPr="005B1FF2">
        <w:rPr>
          <w:rFonts w:cs="Times New Roman"/>
        </w:rPr>
        <w:t>tay</w:t>
      </w:r>
      <w:proofErr w:type="gramEnd"/>
      <w:r w:rsidRPr="005B1FF2">
        <w:rPr>
          <w:rFonts w:cs="Times New Roman"/>
        </w:rPr>
        <w:t>, không phải là bả</w:t>
      </w:r>
      <w:r>
        <w:rPr>
          <w:rFonts w:cs="Times New Roman"/>
        </w:rPr>
        <w:t>n sao</w:t>
      </w:r>
      <w:r w:rsidRPr="005B1FF2">
        <w:rPr>
          <w:rFonts w:cs="Times New Roman"/>
        </w:rPr>
        <w:t xml:space="preserve"> </w:t>
      </w:r>
      <w:r>
        <w:rPr>
          <w:rFonts w:cs="Times New Roman"/>
        </w:rPr>
        <w:t>(</w:t>
      </w:r>
      <w:r w:rsidRPr="008A14A9">
        <w:rPr>
          <w:rFonts w:cs="Times New Roman"/>
          <w:i/>
        </w:rPr>
        <w:t>photocopy</w:t>
      </w:r>
      <w:r>
        <w:rPr>
          <w:rFonts w:cs="Times New Roman"/>
        </w:rPr>
        <w:t>)</w:t>
      </w:r>
      <w:r w:rsidRPr="005B1FF2">
        <w:rPr>
          <w:rFonts w:cs="Times New Roman"/>
        </w:rPr>
        <w:t>. Người dự thi cần viết rõ ràng, đầy đủ thông tin trên phiếu dự thi (</w:t>
      </w:r>
      <w:proofErr w:type="gramStart"/>
      <w:r w:rsidRPr="005B1FF2">
        <w:rPr>
          <w:rFonts w:cs="Times New Roman"/>
          <w:i/>
        </w:rPr>
        <w:t>theo</w:t>
      </w:r>
      <w:proofErr w:type="gramEnd"/>
      <w:r w:rsidRPr="005B1FF2">
        <w:rPr>
          <w:rFonts w:cs="Times New Roman"/>
          <w:i/>
        </w:rPr>
        <w:t xml:space="preserve"> mẫu</w:t>
      </w:r>
      <w:r w:rsidRPr="005B1FF2">
        <w:rPr>
          <w:rFonts w:cs="Times New Roman"/>
        </w:rPr>
        <w:t>).</w:t>
      </w:r>
      <w:r>
        <w:rPr>
          <w:rFonts w:cs="Times New Roman"/>
        </w:rPr>
        <w:t xml:space="preserve"> Các biểu mẫu và câu hỏi dự thi có thể tải về từ website của Đảng bộ Trường tại địa chỉ: </w:t>
      </w:r>
      <w:hyperlink r:id="rId5" w:history="1">
        <w:r w:rsidRPr="00F170C0">
          <w:rPr>
            <w:rStyle w:val="Hyperlink"/>
            <w:rFonts w:cs="Times New Roman"/>
          </w:rPr>
          <w:t>http://stu.edu.vn/vi/298/dang-bo.html</w:t>
        </w:r>
      </w:hyperlink>
      <w:r>
        <w:rPr>
          <w:rFonts w:cs="Times New Roman"/>
        </w:rPr>
        <w:t xml:space="preserve"> </w:t>
      </w:r>
    </w:p>
    <w:p w:rsidR="00301A6E" w:rsidRPr="005B1FF2" w:rsidRDefault="00301A6E" w:rsidP="00301A6E">
      <w:pPr>
        <w:pStyle w:val="ListParagraph"/>
        <w:numPr>
          <w:ilvl w:val="0"/>
          <w:numId w:val="1"/>
        </w:numPr>
        <w:snapToGrid w:val="0"/>
        <w:spacing w:before="240" w:after="240"/>
        <w:ind w:left="851" w:hanging="494"/>
        <w:contextualSpacing w:val="0"/>
        <w:jc w:val="left"/>
        <w:rPr>
          <w:rFonts w:cs="Times New Roman"/>
          <w:b/>
        </w:rPr>
      </w:pPr>
      <w:r w:rsidRPr="005B1FF2">
        <w:rPr>
          <w:rFonts w:cs="Times New Roman"/>
          <w:b/>
        </w:rPr>
        <w:t>Nội dung, thời gian và địa điểm nhận bài dự thi</w:t>
      </w:r>
    </w:p>
    <w:p w:rsidR="00301A6E" w:rsidRPr="00911273" w:rsidRDefault="00301A6E" w:rsidP="00301A6E">
      <w:pPr>
        <w:pStyle w:val="ListParagraph"/>
        <w:numPr>
          <w:ilvl w:val="0"/>
          <w:numId w:val="2"/>
        </w:numPr>
        <w:snapToGrid w:val="0"/>
        <w:ind w:left="0" w:firstLine="352"/>
        <w:contextualSpacing w:val="0"/>
        <w:jc w:val="both"/>
        <w:rPr>
          <w:rFonts w:cs="Times New Roman"/>
          <w:lang w:val="vi-VN"/>
        </w:rPr>
      </w:pPr>
      <w:r w:rsidRPr="005B1FF2">
        <w:rPr>
          <w:rFonts w:cs="Times New Roman"/>
        </w:rPr>
        <w:t>Nội dung bài thi</w:t>
      </w:r>
      <w:r>
        <w:rPr>
          <w:rFonts w:cs="Times New Roman"/>
        </w:rPr>
        <w:t xml:space="preserve">: Tìm hiểu </w:t>
      </w:r>
      <w:r w:rsidRPr="00DA76A4">
        <w:rPr>
          <w:rFonts w:eastAsia="Times New Roman" w:cs="Times New Roman"/>
          <w:color w:val="000000"/>
          <w:lang w:val="vi-VN"/>
        </w:rPr>
        <w:t xml:space="preserve">Nghị quyết </w:t>
      </w:r>
      <w:r w:rsidRPr="00DA76A4">
        <w:rPr>
          <w:rFonts w:eastAsia="Times New Roman" w:cs="Times New Roman"/>
          <w:bCs/>
          <w:color w:val="000000" w:themeColor="text1"/>
          <w:lang w:val="vi-VN"/>
        </w:rPr>
        <w:t xml:space="preserve">Đại hội Đảng </w:t>
      </w:r>
      <w:r>
        <w:rPr>
          <w:rFonts w:eastAsia="Times New Roman" w:cs="Times New Roman"/>
          <w:bCs/>
          <w:color w:val="000000" w:themeColor="text1"/>
        </w:rPr>
        <w:t>các cấp.</w:t>
      </w:r>
    </w:p>
    <w:p w:rsidR="00301A6E" w:rsidRPr="00911273" w:rsidRDefault="00301A6E" w:rsidP="00301A6E">
      <w:pPr>
        <w:pStyle w:val="ListParagraph"/>
        <w:numPr>
          <w:ilvl w:val="0"/>
          <w:numId w:val="2"/>
        </w:numPr>
        <w:snapToGrid w:val="0"/>
        <w:ind w:left="0" w:firstLine="352"/>
        <w:contextualSpacing w:val="0"/>
        <w:jc w:val="left"/>
        <w:rPr>
          <w:rFonts w:cs="Times New Roman"/>
          <w:lang w:val="vi-VN"/>
        </w:rPr>
      </w:pPr>
      <w:r w:rsidRPr="00911273">
        <w:rPr>
          <w:rFonts w:cs="Times New Roman"/>
          <w:lang w:val="vi-VN"/>
        </w:rPr>
        <w:t>Thời gian nhận bài thi: từ ngày ra thông báo đến hế</w:t>
      </w:r>
      <w:r>
        <w:rPr>
          <w:rFonts w:cs="Times New Roman"/>
          <w:lang w:val="vi-VN"/>
        </w:rPr>
        <w:t>t ngày 08/4</w:t>
      </w:r>
      <w:r w:rsidRPr="00911273">
        <w:rPr>
          <w:rFonts w:cs="Times New Roman"/>
          <w:lang w:val="vi-VN"/>
        </w:rPr>
        <w:t>/2016.</w:t>
      </w:r>
    </w:p>
    <w:p w:rsidR="00301A6E" w:rsidRDefault="00301A6E" w:rsidP="00301A6E">
      <w:pPr>
        <w:pStyle w:val="ListParagraph"/>
        <w:numPr>
          <w:ilvl w:val="0"/>
          <w:numId w:val="2"/>
        </w:numPr>
        <w:snapToGrid w:val="0"/>
        <w:ind w:left="0" w:firstLine="352"/>
        <w:contextualSpacing w:val="0"/>
        <w:jc w:val="left"/>
        <w:rPr>
          <w:rFonts w:cs="Times New Roman"/>
        </w:rPr>
      </w:pPr>
      <w:r>
        <w:rPr>
          <w:rFonts w:cs="Times New Roman"/>
        </w:rPr>
        <w:t>Thời gian chấm bài: 11/4 – 13/4/2016.</w:t>
      </w:r>
    </w:p>
    <w:p w:rsidR="00301A6E" w:rsidRPr="005B1FF2" w:rsidRDefault="00301A6E" w:rsidP="00301A6E">
      <w:pPr>
        <w:pStyle w:val="ListParagraph"/>
        <w:numPr>
          <w:ilvl w:val="0"/>
          <w:numId w:val="2"/>
        </w:numPr>
        <w:snapToGrid w:val="0"/>
        <w:ind w:left="0" w:firstLine="352"/>
        <w:contextualSpacing w:val="0"/>
        <w:jc w:val="both"/>
        <w:rPr>
          <w:rFonts w:cs="Times New Roman"/>
        </w:rPr>
      </w:pPr>
      <w:r>
        <w:rPr>
          <w:rFonts w:cs="Times New Roman"/>
        </w:rPr>
        <w:t>Tổng kết trao giải: dự kiến là ngày 15/4/2016.</w:t>
      </w:r>
    </w:p>
    <w:p w:rsidR="00301A6E" w:rsidRDefault="00301A6E" w:rsidP="00301A6E">
      <w:pPr>
        <w:pStyle w:val="ListParagraph"/>
        <w:numPr>
          <w:ilvl w:val="0"/>
          <w:numId w:val="2"/>
        </w:numPr>
        <w:snapToGrid w:val="0"/>
        <w:ind w:left="0" w:firstLine="352"/>
        <w:contextualSpacing w:val="0"/>
        <w:jc w:val="left"/>
        <w:rPr>
          <w:rFonts w:cs="Times New Roman"/>
        </w:rPr>
      </w:pPr>
      <w:r w:rsidRPr="005B1FF2">
        <w:rPr>
          <w:rFonts w:cs="Times New Roman"/>
        </w:rPr>
        <w:t>Địa điểm nộp bài dự thi: Phòng QLKH &amp; SĐH phòng A207.</w:t>
      </w:r>
    </w:p>
    <w:p w:rsidR="00301A6E" w:rsidRPr="005B1FF2" w:rsidRDefault="00301A6E" w:rsidP="00301A6E">
      <w:pPr>
        <w:pStyle w:val="ListParagraph"/>
        <w:numPr>
          <w:ilvl w:val="0"/>
          <w:numId w:val="1"/>
        </w:numPr>
        <w:snapToGrid w:val="0"/>
        <w:spacing w:before="240" w:after="240"/>
        <w:ind w:left="851" w:hanging="494"/>
        <w:contextualSpacing w:val="0"/>
        <w:jc w:val="left"/>
        <w:rPr>
          <w:rFonts w:cs="Times New Roman"/>
          <w:b/>
        </w:rPr>
      </w:pPr>
      <w:bookmarkStart w:id="0" w:name="_GoBack"/>
      <w:bookmarkEnd w:id="0"/>
      <w:r w:rsidRPr="005B1FF2">
        <w:rPr>
          <w:rFonts w:cs="Times New Roman"/>
          <w:b/>
        </w:rPr>
        <w:lastRenderedPageBreak/>
        <w:t>Cơ cấu giải thưởng:</w:t>
      </w:r>
    </w:p>
    <w:p w:rsidR="00301A6E" w:rsidRPr="005B1FF2" w:rsidRDefault="00301A6E" w:rsidP="00301A6E">
      <w:pPr>
        <w:pStyle w:val="ListParagraph"/>
        <w:numPr>
          <w:ilvl w:val="0"/>
          <w:numId w:val="2"/>
        </w:numPr>
        <w:snapToGrid w:val="0"/>
        <w:ind w:left="0" w:firstLine="352"/>
        <w:contextualSpacing w:val="0"/>
        <w:jc w:val="left"/>
        <w:rPr>
          <w:rFonts w:cs="Times New Roman"/>
        </w:rPr>
      </w:pPr>
      <w:r w:rsidRPr="005B1FF2">
        <w:rPr>
          <w:rFonts w:cs="Times New Roman"/>
        </w:rPr>
        <w:t>1 giải nhấ</w:t>
      </w:r>
      <w:r>
        <w:rPr>
          <w:rFonts w:cs="Times New Roman"/>
        </w:rPr>
        <w:t>t: 1.5</w:t>
      </w:r>
      <w:r w:rsidRPr="005B1FF2">
        <w:rPr>
          <w:rFonts w:cs="Times New Roman"/>
        </w:rPr>
        <w:t>00.000 đồng/giải + Giấy khen Đảng ủy.</w:t>
      </w:r>
    </w:p>
    <w:p w:rsidR="00301A6E" w:rsidRPr="005B1FF2" w:rsidRDefault="00301A6E" w:rsidP="00301A6E">
      <w:pPr>
        <w:pStyle w:val="ListParagraph"/>
        <w:numPr>
          <w:ilvl w:val="0"/>
          <w:numId w:val="2"/>
        </w:numPr>
        <w:snapToGrid w:val="0"/>
        <w:ind w:left="0" w:firstLine="352"/>
        <w:contextualSpacing w:val="0"/>
        <w:jc w:val="left"/>
        <w:rPr>
          <w:rFonts w:cs="Times New Roman"/>
        </w:rPr>
      </w:pPr>
      <w:r w:rsidRPr="005B1FF2">
        <w:rPr>
          <w:rFonts w:cs="Times New Roman"/>
        </w:rPr>
        <w:t>2 giả</w:t>
      </w:r>
      <w:r>
        <w:rPr>
          <w:rFonts w:cs="Times New Roman"/>
        </w:rPr>
        <w:t>i nhì: 1.0</w:t>
      </w:r>
      <w:r w:rsidRPr="005B1FF2">
        <w:rPr>
          <w:rFonts w:cs="Times New Roman"/>
        </w:rPr>
        <w:t>00.000 đồng/giải + Giấy khen Đảng ủy.</w:t>
      </w:r>
    </w:p>
    <w:p w:rsidR="00301A6E" w:rsidRPr="005B1FF2" w:rsidRDefault="00301A6E" w:rsidP="00301A6E">
      <w:pPr>
        <w:pStyle w:val="ListParagraph"/>
        <w:numPr>
          <w:ilvl w:val="0"/>
          <w:numId w:val="2"/>
        </w:numPr>
        <w:snapToGrid w:val="0"/>
        <w:ind w:left="0" w:firstLine="352"/>
        <w:contextualSpacing w:val="0"/>
        <w:jc w:val="left"/>
        <w:rPr>
          <w:rFonts w:cs="Times New Roman"/>
        </w:rPr>
      </w:pPr>
      <w:r w:rsidRPr="005B1FF2">
        <w:rPr>
          <w:rFonts w:cs="Times New Roman"/>
        </w:rPr>
        <w:t>3 giải ba: 500.000 đồng/giải + Giấy khen Đảng ủy.</w:t>
      </w:r>
    </w:p>
    <w:p w:rsidR="00301A6E" w:rsidRPr="005B1FF2" w:rsidRDefault="00301A6E" w:rsidP="00301A6E">
      <w:pPr>
        <w:pStyle w:val="ListParagraph"/>
        <w:numPr>
          <w:ilvl w:val="0"/>
          <w:numId w:val="2"/>
        </w:numPr>
        <w:snapToGrid w:val="0"/>
        <w:ind w:left="0" w:firstLine="352"/>
        <w:contextualSpacing w:val="0"/>
        <w:jc w:val="left"/>
        <w:rPr>
          <w:rFonts w:cs="Times New Roman"/>
        </w:rPr>
      </w:pPr>
      <w:r w:rsidRPr="005B1FF2">
        <w:rPr>
          <w:rFonts w:cs="Times New Roman"/>
        </w:rPr>
        <w:t>5 giải khuyến khích: 200.000 đồng/giải + Giấy khen Đảng ủy.</w:t>
      </w:r>
    </w:p>
    <w:p w:rsidR="00301A6E" w:rsidRPr="005B1FF2" w:rsidRDefault="00301A6E" w:rsidP="00301A6E">
      <w:pPr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Ghi chú: </w:t>
      </w:r>
      <w:r w:rsidRPr="005B1FF2">
        <w:rPr>
          <w:rFonts w:cs="Times New Roman"/>
        </w:rPr>
        <w:t xml:space="preserve">Tùy </w:t>
      </w:r>
      <w:proofErr w:type="gramStart"/>
      <w:r w:rsidRPr="005B1FF2">
        <w:rPr>
          <w:rFonts w:cs="Times New Roman"/>
        </w:rPr>
        <w:t>theo</w:t>
      </w:r>
      <w:proofErr w:type="gramEnd"/>
      <w:r w:rsidRPr="005B1FF2">
        <w:rPr>
          <w:rFonts w:cs="Times New Roman"/>
        </w:rPr>
        <w:t xml:space="preserve"> số lượng và chất lượng các bài tham gia dự thi Ban Tổ Chức có thể tăng hay giảm số lượng các giải thưởng. </w:t>
      </w:r>
    </w:p>
    <w:p w:rsidR="00301A6E" w:rsidRPr="005B1FF2" w:rsidRDefault="00301A6E" w:rsidP="00301A6E">
      <w:pPr>
        <w:pStyle w:val="ListParagraph"/>
        <w:numPr>
          <w:ilvl w:val="0"/>
          <w:numId w:val="1"/>
        </w:numPr>
        <w:snapToGrid w:val="0"/>
        <w:spacing w:before="240" w:after="240"/>
        <w:ind w:left="851" w:hanging="494"/>
        <w:contextualSpacing w:val="0"/>
        <w:jc w:val="left"/>
        <w:rPr>
          <w:rFonts w:cs="Times New Roman"/>
          <w:b/>
        </w:rPr>
      </w:pPr>
      <w:r w:rsidRPr="005B1FF2">
        <w:rPr>
          <w:rFonts w:cs="Times New Roman"/>
          <w:b/>
        </w:rPr>
        <w:t>Thành lập ban tổ chức:</w:t>
      </w:r>
    </w:p>
    <w:p w:rsidR="00301A6E" w:rsidRPr="005B1FF2" w:rsidRDefault="00301A6E" w:rsidP="00301A6E">
      <w:pPr>
        <w:snapToGrid w:val="0"/>
        <w:spacing w:before="240" w:after="240"/>
        <w:ind w:firstLine="567"/>
        <w:jc w:val="both"/>
        <w:rPr>
          <w:rFonts w:cs="Times New Roman"/>
        </w:rPr>
      </w:pPr>
      <w:r>
        <w:rPr>
          <w:rFonts w:cs="Times New Roman"/>
        </w:rPr>
        <w:t>Nhằm</w:t>
      </w:r>
      <w:r w:rsidRPr="005B1FF2">
        <w:rPr>
          <w:rFonts w:cs="Times New Roman"/>
        </w:rPr>
        <w:t xml:space="preserve"> tổ chức thực hiện, chỉ đạ</w:t>
      </w:r>
      <w:r>
        <w:rPr>
          <w:rFonts w:cs="Times New Roman"/>
        </w:rPr>
        <w:t>o cuộc</w:t>
      </w:r>
      <w:r w:rsidRPr="005B1FF2">
        <w:rPr>
          <w:rFonts w:cs="Times New Roman"/>
        </w:rPr>
        <w:t xml:space="preserve"> thi Đảng ủy Trường ĐH Công Nghệ Sài Gòn thành lập Ban tổ chức </w:t>
      </w:r>
      <w:r>
        <w:rPr>
          <w:rFonts w:cs="Times New Roman"/>
        </w:rPr>
        <w:t>với</w:t>
      </w:r>
      <w:r w:rsidRPr="005B1FF2">
        <w:rPr>
          <w:rFonts w:cs="Times New Roman"/>
        </w:rPr>
        <w:t xml:space="preserve"> thành phần và nhiệm vụ như sau: </w:t>
      </w: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845"/>
        <w:gridCol w:w="3416"/>
        <w:gridCol w:w="1263"/>
        <w:gridCol w:w="567"/>
        <w:gridCol w:w="3118"/>
        <w:gridCol w:w="289"/>
      </w:tblGrid>
      <w:tr w:rsidR="00301A6E" w:rsidRPr="005B1FF2" w:rsidTr="0084751D">
        <w:trPr>
          <w:jc w:val="center"/>
        </w:trPr>
        <w:tc>
          <w:tcPr>
            <w:tcW w:w="845" w:type="dxa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rPr>
                <w:rFonts w:cs="Times New Roman"/>
                <w:b/>
              </w:rPr>
            </w:pPr>
            <w:r w:rsidRPr="005B1FF2">
              <w:rPr>
                <w:rFonts w:cs="Times New Roman"/>
                <w:b/>
              </w:rPr>
              <w:t>STT</w:t>
            </w:r>
          </w:p>
        </w:tc>
        <w:tc>
          <w:tcPr>
            <w:tcW w:w="3416" w:type="dxa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rPr>
                <w:rFonts w:cs="Times New Roman"/>
                <w:b/>
              </w:rPr>
            </w:pPr>
            <w:r w:rsidRPr="005B1FF2">
              <w:rPr>
                <w:rFonts w:cs="Times New Roman"/>
                <w:b/>
              </w:rPr>
              <w:t>HỌ VÀ TÊN</w:t>
            </w:r>
          </w:p>
        </w:tc>
        <w:tc>
          <w:tcPr>
            <w:tcW w:w="1830" w:type="dxa"/>
            <w:gridSpan w:val="2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rPr>
                <w:rFonts w:cs="Times New Roman"/>
                <w:b/>
              </w:rPr>
            </w:pPr>
            <w:r w:rsidRPr="005B1FF2">
              <w:rPr>
                <w:rFonts w:cs="Times New Roman"/>
                <w:b/>
              </w:rPr>
              <w:t>CHỨC VỤ</w:t>
            </w:r>
          </w:p>
        </w:tc>
        <w:tc>
          <w:tcPr>
            <w:tcW w:w="3402" w:type="dxa"/>
            <w:gridSpan w:val="2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rPr>
                <w:rFonts w:cs="Times New Roman"/>
                <w:b/>
              </w:rPr>
            </w:pPr>
            <w:r w:rsidRPr="005B1FF2">
              <w:rPr>
                <w:rFonts w:cs="Times New Roman"/>
                <w:b/>
              </w:rPr>
              <w:t>NHIỆM VỤ</w:t>
            </w:r>
          </w:p>
        </w:tc>
      </w:tr>
      <w:tr w:rsidR="00301A6E" w:rsidRPr="005B1FF2" w:rsidTr="0084751D">
        <w:trPr>
          <w:jc w:val="center"/>
        </w:trPr>
        <w:tc>
          <w:tcPr>
            <w:tcW w:w="845" w:type="dxa"/>
            <w:vAlign w:val="center"/>
          </w:tcPr>
          <w:p w:rsidR="00301A6E" w:rsidRPr="005B1FF2" w:rsidRDefault="00301A6E" w:rsidP="0084751D">
            <w:pPr>
              <w:pStyle w:val="ListParagraph"/>
              <w:numPr>
                <w:ilvl w:val="0"/>
                <w:numId w:val="3"/>
              </w:numPr>
              <w:snapToGrid w:val="0"/>
              <w:spacing w:before="120" w:after="120" w:line="288" w:lineRule="auto"/>
              <w:contextualSpacing w:val="0"/>
              <w:jc w:val="left"/>
              <w:rPr>
                <w:rFonts w:cs="Times New Roman"/>
                <w:b/>
              </w:rPr>
            </w:pPr>
          </w:p>
        </w:tc>
        <w:tc>
          <w:tcPr>
            <w:tcW w:w="3416" w:type="dxa"/>
            <w:vAlign w:val="center"/>
          </w:tcPr>
          <w:p w:rsidR="00301A6E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Đ/c. Dương Quang Mỹ</w:t>
            </w:r>
          </w:p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Phó </w:t>
            </w:r>
            <w:r w:rsidRPr="005B1FF2">
              <w:rPr>
                <w:rFonts w:cs="Times New Roman"/>
              </w:rPr>
              <w:t>Bí thư Đảng ủy</w:t>
            </w:r>
          </w:p>
        </w:tc>
        <w:tc>
          <w:tcPr>
            <w:tcW w:w="1830" w:type="dxa"/>
            <w:gridSpan w:val="2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jc w:val="left"/>
              <w:rPr>
                <w:rFonts w:cs="Times New Roman"/>
              </w:rPr>
            </w:pPr>
            <w:r w:rsidRPr="005B1FF2">
              <w:rPr>
                <w:rFonts w:cs="Times New Roman"/>
              </w:rPr>
              <w:t xml:space="preserve">Trưởng Ban </w:t>
            </w:r>
          </w:p>
        </w:tc>
        <w:tc>
          <w:tcPr>
            <w:tcW w:w="3402" w:type="dxa"/>
            <w:gridSpan w:val="2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jc w:val="left"/>
              <w:rPr>
                <w:rFonts w:cs="Times New Roman"/>
              </w:rPr>
            </w:pPr>
            <w:r w:rsidRPr="005B1FF2">
              <w:rPr>
                <w:rFonts w:cs="Times New Roman"/>
              </w:rPr>
              <w:t>Điề</w:t>
            </w:r>
            <w:r>
              <w:rPr>
                <w:rFonts w:cs="Times New Roman"/>
              </w:rPr>
              <w:t>u hành công tác chung,</w:t>
            </w:r>
            <w:r w:rsidRPr="005B1FF2">
              <w:rPr>
                <w:rFonts w:cs="Times New Roman"/>
              </w:rPr>
              <w:t xml:space="preserve"> phụ trách ra đề</w:t>
            </w:r>
            <w:r>
              <w:rPr>
                <w:rFonts w:cs="Times New Roman"/>
              </w:rPr>
              <w:t xml:space="preserve"> thi.</w:t>
            </w:r>
          </w:p>
        </w:tc>
      </w:tr>
      <w:tr w:rsidR="00301A6E" w:rsidRPr="005B1FF2" w:rsidTr="0084751D">
        <w:trPr>
          <w:jc w:val="center"/>
        </w:trPr>
        <w:tc>
          <w:tcPr>
            <w:tcW w:w="845" w:type="dxa"/>
            <w:vAlign w:val="center"/>
          </w:tcPr>
          <w:p w:rsidR="00301A6E" w:rsidRPr="005B1FF2" w:rsidRDefault="00301A6E" w:rsidP="0084751D">
            <w:pPr>
              <w:pStyle w:val="ListParagraph"/>
              <w:numPr>
                <w:ilvl w:val="0"/>
                <w:numId w:val="3"/>
              </w:numPr>
              <w:snapToGrid w:val="0"/>
              <w:spacing w:before="120" w:after="120" w:line="288" w:lineRule="auto"/>
              <w:contextualSpacing w:val="0"/>
              <w:jc w:val="left"/>
              <w:rPr>
                <w:rFonts w:cs="Times New Roman"/>
                <w:b/>
              </w:rPr>
            </w:pPr>
          </w:p>
        </w:tc>
        <w:tc>
          <w:tcPr>
            <w:tcW w:w="3416" w:type="dxa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jc w:val="left"/>
              <w:rPr>
                <w:rFonts w:cs="Times New Roman"/>
                <w:b/>
              </w:rPr>
            </w:pPr>
            <w:r w:rsidRPr="005B1FF2">
              <w:rPr>
                <w:rFonts w:cs="Times New Roman"/>
                <w:b/>
              </w:rPr>
              <w:t>Đ/c. Võ Xuân Thịnh</w:t>
            </w:r>
            <w:r w:rsidRPr="005B1FF2">
              <w:rPr>
                <w:rFonts w:cs="Times New Roman"/>
              </w:rPr>
              <w:t xml:space="preserve"> </w:t>
            </w:r>
            <w:r w:rsidRPr="005B1FF2">
              <w:rPr>
                <w:rFonts w:cs="Times New Roman"/>
              </w:rPr>
              <w:br/>
              <w:t>Đảng ủy viên</w:t>
            </w:r>
          </w:p>
        </w:tc>
        <w:tc>
          <w:tcPr>
            <w:tcW w:w="1830" w:type="dxa"/>
            <w:gridSpan w:val="2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jc w:val="left"/>
              <w:rPr>
                <w:rFonts w:cs="Times New Roman"/>
              </w:rPr>
            </w:pPr>
            <w:r w:rsidRPr="005B1FF2">
              <w:rPr>
                <w:rFonts w:cs="Times New Roman"/>
              </w:rPr>
              <w:t>Phó Ban</w:t>
            </w:r>
          </w:p>
        </w:tc>
        <w:tc>
          <w:tcPr>
            <w:tcW w:w="3402" w:type="dxa"/>
            <w:gridSpan w:val="2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Phụ trách công tác tổ chức, chấm thi.</w:t>
            </w:r>
          </w:p>
        </w:tc>
      </w:tr>
      <w:tr w:rsidR="00301A6E" w:rsidRPr="005B1FF2" w:rsidTr="0084751D">
        <w:trPr>
          <w:jc w:val="center"/>
        </w:trPr>
        <w:tc>
          <w:tcPr>
            <w:tcW w:w="845" w:type="dxa"/>
            <w:vAlign w:val="center"/>
          </w:tcPr>
          <w:p w:rsidR="00301A6E" w:rsidRPr="005B1FF2" w:rsidRDefault="00301A6E" w:rsidP="0084751D">
            <w:pPr>
              <w:pStyle w:val="ListParagraph"/>
              <w:numPr>
                <w:ilvl w:val="0"/>
                <w:numId w:val="3"/>
              </w:numPr>
              <w:snapToGrid w:val="0"/>
              <w:spacing w:before="120" w:after="120" w:line="288" w:lineRule="auto"/>
              <w:contextualSpacing w:val="0"/>
              <w:jc w:val="left"/>
              <w:rPr>
                <w:rFonts w:cs="Times New Roman"/>
                <w:b/>
              </w:rPr>
            </w:pPr>
          </w:p>
        </w:tc>
        <w:tc>
          <w:tcPr>
            <w:tcW w:w="3416" w:type="dxa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jc w:val="left"/>
              <w:rPr>
                <w:rFonts w:cs="Times New Roman"/>
              </w:rPr>
            </w:pPr>
            <w:r w:rsidRPr="005B1FF2">
              <w:rPr>
                <w:rFonts w:cs="Times New Roman"/>
                <w:b/>
              </w:rPr>
              <w:t xml:space="preserve">Đ/c. </w:t>
            </w:r>
            <w:r>
              <w:rPr>
                <w:rFonts w:cs="Times New Roman"/>
                <w:b/>
              </w:rPr>
              <w:t>Lê Thị Phương Hằng</w:t>
            </w:r>
            <w:r w:rsidRPr="005B1FF2">
              <w:rPr>
                <w:rFonts w:cs="Times New Roman"/>
              </w:rPr>
              <w:t xml:space="preserve"> </w:t>
            </w:r>
            <w:r w:rsidRPr="005B1FF2">
              <w:rPr>
                <w:rFonts w:cs="Times New Roman"/>
              </w:rPr>
              <w:br/>
              <w:t>Đảng ủy viên</w:t>
            </w:r>
          </w:p>
        </w:tc>
        <w:tc>
          <w:tcPr>
            <w:tcW w:w="1830" w:type="dxa"/>
            <w:gridSpan w:val="2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jc w:val="left"/>
              <w:rPr>
                <w:rFonts w:cs="Times New Roman"/>
              </w:rPr>
            </w:pPr>
            <w:r w:rsidRPr="005B1FF2">
              <w:rPr>
                <w:rFonts w:cs="Times New Roman"/>
              </w:rPr>
              <w:t>Thành viên</w:t>
            </w:r>
          </w:p>
        </w:tc>
        <w:tc>
          <w:tcPr>
            <w:tcW w:w="3402" w:type="dxa"/>
            <w:gridSpan w:val="2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jc w:val="left"/>
              <w:rPr>
                <w:rFonts w:cs="Times New Roman"/>
              </w:rPr>
            </w:pPr>
            <w:r w:rsidRPr="005B1FF2">
              <w:rPr>
                <w:rFonts w:cs="Times New Roman"/>
              </w:rPr>
              <w:t xml:space="preserve">Phụ trách </w:t>
            </w:r>
            <w:r>
              <w:rPr>
                <w:rFonts w:cs="Times New Roman"/>
              </w:rPr>
              <w:t>t</w:t>
            </w:r>
            <w:r w:rsidRPr="005B1FF2">
              <w:rPr>
                <w:rFonts w:cs="Times New Roman"/>
              </w:rPr>
              <w:t>uyên truyề</w:t>
            </w:r>
            <w:r>
              <w:rPr>
                <w:rFonts w:cs="Times New Roman"/>
              </w:rPr>
              <w:t>n</w:t>
            </w:r>
            <w:r w:rsidRPr="005B1FF2">
              <w:rPr>
                <w:rFonts w:cs="Times New Roman"/>
              </w:rPr>
              <w:t>, hỗ trợ công tác tổ chứ</w:t>
            </w:r>
            <w:r>
              <w:rPr>
                <w:rFonts w:cs="Times New Roman"/>
              </w:rPr>
              <w:t>c, chấm thi.</w:t>
            </w:r>
          </w:p>
        </w:tc>
      </w:tr>
      <w:tr w:rsidR="00301A6E" w:rsidRPr="005B1FF2" w:rsidTr="0084751D">
        <w:trPr>
          <w:jc w:val="center"/>
        </w:trPr>
        <w:tc>
          <w:tcPr>
            <w:tcW w:w="845" w:type="dxa"/>
            <w:vAlign w:val="center"/>
          </w:tcPr>
          <w:p w:rsidR="00301A6E" w:rsidRPr="005B1FF2" w:rsidRDefault="00301A6E" w:rsidP="0084751D">
            <w:pPr>
              <w:pStyle w:val="ListParagraph"/>
              <w:numPr>
                <w:ilvl w:val="0"/>
                <w:numId w:val="3"/>
              </w:numPr>
              <w:snapToGrid w:val="0"/>
              <w:spacing w:line="288" w:lineRule="auto"/>
              <w:contextualSpacing w:val="0"/>
              <w:jc w:val="left"/>
              <w:rPr>
                <w:rFonts w:cs="Times New Roman"/>
                <w:b/>
              </w:rPr>
            </w:pPr>
          </w:p>
        </w:tc>
        <w:tc>
          <w:tcPr>
            <w:tcW w:w="3416" w:type="dxa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jc w:val="left"/>
              <w:rPr>
                <w:rFonts w:cs="Times New Roman"/>
              </w:rPr>
            </w:pPr>
            <w:r w:rsidRPr="005B1FF2">
              <w:rPr>
                <w:rFonts w:cs="Times New Roman"/>
                <w:b/>
              </w:rPr>
              <w:t xml:space="preserve">Đ/c. </w:t>
            </w:r>
            <w:r>
              <w:rPr>
                <w:rFonts w:cs="Times New Roman"/>
                <w:b/>
              </w:rPr>
              <w:t>Hoàng Ngọc Khải</w:t>
            </w:r>
            <w:r w:rsidRPr="005B1FF2">
              <w:rPr>
                <w:rFonts w:cs="Times New Roman"/>
              </w:rPr>
              <w:t xml:space="preserve"> </w:t>
            </w:r>
            <w:r w:rsidRPr="005B1FF2">
              <w:rPr>
                <w:rFonts w:cs="Times New Roman"/>
              </w:rPr>
              <w:br/>
              <w:t>Đảng ủy viên</w:t>
            </w:r>
          </w:p>
        </w:tc>
        <w:tc>
          <w:tcPr>
            <w:tcW w:w="1830" w:type="dxa"/>
            <w:gridSpan w:val="2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jc w:val="left"/>
              <w:rPr>
                <w:rFonts w:cs="Times New Roman"/>
              </w:rPr>
            </w:pPr>
            <w:r w:rsidRPr="005B1FF2">
              <w:rPr>
                <w:rFonts w:cs="Times New Roman"/>
              </w:rPr>
              <w:t>Thành viên</w:t>
            </w:r>
          </w:p>
        </w:tc>
        <w:tc>
          <w:tcPr>
            <w:tcW w:w="3402" w:type="dxa"/>
            <w:gridSpan w:val="2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jc w:val="left"/>
              <w:rPr>
                <w:rFonts w:cs="Times New Roman"/>
              </w:rPr>
            </w:pPr>
            <w:r w:rsidRPr="005B1FF2">
              <w:rPr>
                <w:rFonts w:cs="Times New Roman"/>
              </w:rPr>
              <w:t xml:space="preserve">Phụ trách </w:t>
            </w:r>
            <w:r>
              <w:rPr>
                <w:rFonts w:cs="Times New Roman"/>
              </w:rPr>
              <w:t>t</w:t>
            </w:r>
            <w:r w:rsidRPr="005B1FF2">
              <w:rPr>
                <w:rFonts w:cs="Times New Roman"/>
              </w:rPr>
              <w:t>uyên truyề</w:t>
            </w:r>
            <w:r>
              <w:rPr>
                <w:rFonts w:cs="Times New Roman"/>
              </w:rPr>
              <w:t>n</w:t>
            </w:r>
            <w:r w:rsidRPr="005B1FF2">
              <w:rPr>
                <w:rFonts w:cs="Times New Roman"/>
              </w:rPr>
              <w:t>, hỗ trợ công tác tổ chứ</w:t>
            </w:r>
            <w:r>
              <w:rPr>
                <w:rFonts w:cs="Times New Roman"/>
              </w:rPr>
              <w:t>c, chấm thi.</w:t>
            </w:r>
          </w:p>
        </w:tc>
      </w:tr>
      <w:tr w:rsidR="00301A6E" w:rsidRPr="005B1FF2" w:rsidTr="0084751D">
        <w:trPr>
          <w:jc w:val="center"/>
        </w:trPr>
        <w:tc>
          <w:tcPr>
            <w:tcW w:w="845" w:type="dxa"/>
            <w:vAlign w:val="center"/>
          </w:tcPr>
          <w:p w:rsidR="00301A6E" w:rsidRPr="005B1FF2" w:rsidRDefault="00301A6E" w:rsidP="0084751D">
            <w:pPr>
              <w:pStyle w:val="ListParagraph"/>
              <w:numPr>
                <w:ilvl w:val="0"/>
                <w:numId w:val="3"/>
              </w:numPr>
              <w:snapToGrid w:val="0"/>
              <w:spacing w:line="288" w:lineRule="auto"/>
              <w:contextualSpacing w:val="0"/>
              <w:jc w:val="left"/>
              <w:rPr>
                <w:rFonts w:cs="Times New Roman"/>
                <w:b/>
              </w:rPr>
            </w:pPr>
          </w:p>
        </w:tc>
        <w:tc>
          <w:tcPr>
            <w:tcW w:w="3416" w:type="dxa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jc w:val="left"/>
              <w:rPr>
                <w:rFonts w:cs="Times New Roman"/>
              </w:rPr>
            </w:pPr>
            <w:r w:rsidRPr="005B1FF2">
              <w:rPr>
                <w:rFonts w:cs="Times New Roman"/>
                <w:b/>
              </w:rPr>
              <w:t xml:space="preserve">Đ/c. </w:t>
            </w:r>
            <w:r>
              <w:rPr>
                <w:rFonts w:cs="Times New Roman"/>
                <w:b/>
              </w:rPr>
              <w:t>Nguyễn Kiều Oanh</w:t>
            </w:r>
            <w:r w:rsidRPr="005B1FF2">
              <w:rPr>
                <w:rFonts w:cs="Times New Roman"/>
              </w:rPr>
              <w:t xml:space="preserve"> </w:t>
            </w:r>
            <w:r w:rsidRPr="005B1FF2">
              <w:rPr>
                <w:rFonts w:cs="Times New Roman"/>
              </w:rPr>
              <w:br/>
              <w:t>Đảng ủy viên</w:t>
            </w:r>
          </w:p>
        </w:tc>
        <w:tc>
          <w:tcPr>
            <w:tcW w:w="1830" w:type="dxa"/>
            <w:gridSpan w:val="2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jc w:val="left"/>
              <w:rPr>
                <w:rFonts w:cs="Times New Roman"/>
              </w:rPr>
            </w:pPr>
            <w:r w:rsidRPr="005B1FF2">
              <w:rPr>
                <w:rFonts w:cs="Times New Roman"/>
              </w:rPr>
              <w:t>Thành viên</w:t>
            </w:r>
          </w:p>
        </w:tc>
        <w:tc>
          <w:tcPr>
            <w:tcW w:w="3402" w:type="dxa"/>
            <w:gridSpan w:val="2"/>
            <w:vAlign w:val="center"/>
          </w:tcPr>
          <w:p w:rsidR="00301A6E" w:rsidRPr="005B1FF2" w:rsidRDefault="00301A6E" w:rsidP="0084751D">
            <w:pPr>
              <w:pStyle w:val="ListParagraph"/>
              <w:snapToGrid w:val="0"/>
              <w:spacing w:before="120" w:after="120" w:line="288" w:lineRule="auto"/>
              <w:ind w:left="0"/>
              <w:contextualSpacing w:val="0"/>
              <w:jc w:val="left"/>
              <w:rPr>
                <w:rFonts w:cs="Times New Roman"/>
              </w:rPr>
            </w:pPr>
            <w:r w:rsidRPr="005B1FF2">
              <w:rPr>
                <w:rFonts w:cs="Times New Roman"/>
              </w:rPr>
              <w:t xml:space="preserve">Phụ trách </w:t>
            </w:r>
            <w:r>
              <w:rPr>
                <w:rFonts w:cs="Times New Roman"/>
              </w:rPr>
              <w:t>t</w:t>
            </w:r>
            <w:r w:rsidRPr="005B1FF2">
              <w:rPr>
                <w:rFonts w:cs="Times New Roman"/>
              </w:rPr>
              <w:t>uyên truyề</w:t>
            </w:r>
            <w:r>
              <w:rPr>
                <w:rFonts w:cs="Times New Roman"/>
              </w:rPr>
              <w:t>n</w:t>
            </w:r>
            <w:r w:rsidRPr="005B1FF2">
              <w:rPr>
                <w:rFonts w:cs="Times New Roman"/>
              </w:rPr>
              <w:t>, hỗ trợ công tác tổ chứ</w:t>
            </w:r>
            <w:r>
              <w:rPr>
                <w:rFonts w:cs="Times New Roman"/>
              </w:rPr>
              <w:t>c, chấm thi.</w:t>
            </w:r>
          </w:p>
        </w:tc>
      </w:tr>
      <w:tr w:rsidR="00301A6E" w:rsidRPr="005B1FF2" w:rsidTr="0084751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9" w:type="dxa"/>
        </w:trPr>
        <w:tc>
          <w:tcPr>
            <w:tcW w:w="5524" w:type="dxa"/>
            <w:gridSpan w:val="3"/>
          </w:tcPr>
          <w:p w:rsidR="00301A6E" w:rsidRPr="005B1FF2" w:rsidRDefault="00301A6E" w:rsidP="0084751D">
            <w:pPr>
              <w:snapToGrid w:val="0"/>
              <w:spacing w:before="240" w:after="240"/>
              <w:jc w:val="left"/>
              <w:rPr>
                <w:rFonts w:cs="Times New Roman"/>
              </w:rPr>
            </w:pPr>
            <w:r w:rsidRPr="005B1FF2">
              <w:rPr>
                <w:rFonts w:cs="Times New Roman"/>
                <w:b/>
                <w:u w:val="single"/>
              </w:rPr>
              <w:t>Nơi nhận</w:t>
            </w:r>
            <w:r w:rsidRPr="005B1FF2">
              <w:rPr>
                <w:rFonts w:cs="Times New Roman"/>
              </w:rPr>
              <w:t>:</w:t>
            </w:r>
          </w:p>
          <w:p w:rsidR="00301A6E" w:rsidRPr="005B1FF2" w:rsidRDefault="00301A6E" w:rsidP="0084751D">
            <w:pPr>
              <w:snapToGrid w:val="0"/>
              <w:spacing w:before="60" w:after="60"/>
              <w:jc w:val="left"/>
              <w:rPr>
                <w:rFonts w:cs="Times New Roman"/>
              </w:rPr>
            </w:pPr>
            <w:r w:rsidRPr="005B1FF2">
              <w:rPr>
                <w:rFonts w:cs="Times New Roman"/>
              </w:rPr>
              <w:t>- Đảng khối (để</w:t>
            </w:r>
            <w:r>
              <w:rPr>
                <w:rFonts w:cs="Times New Roman"/>
              </w:rPr>
              <w:t xml:space="preserve"> báo cáo);</w:t>
            </w:r>
          </w:p>
          <w:p w:rsidR="00301A6E" w:rsidRPr="005B1FF2" w:rsidRDefault="00301A6E" w:rsidP="0084751D">
            <w:pPr>
              <w:snapToGrid w:val="0"/>
              <w:spacing w:before="60" w:after="60"/>
              <w:jc w:val="left"/>
              <w:rPr>
                <w:rFonts w:cs="Times New Roman"/>
              </w:rPr>
            </w:pPr>
            <w:r w:rsidRPr="005B1FF2">
              <w:rPr>
                <w:rFonts w:cs="Times New Roman"/>
              </w:rPr>
              <w:t>- Đảng ủy viên</w:t>
            </w:r>
            <w:r>
              <w:rPr>
                <w:rFonts w:cs="Times New Roman"/>
              </w:rPr>
              <w:t xml:space="preserve">, </w:t>
            </w:r>
            <w:r w:rsidRPr="005B1FF2">
              <w:rPr>
                <w:rFonts w:cs="Times New Roman"/>
              </w:rPr>
              <w:t>Thành viên BTC</w:t>
            </w:r>
            <w:r>
              <w:rPr>
                <w:rFonts w:cs="Times New Roman"/>
              </w:rPr>
              <w:t>;</w:t>
            </w:r>
          </w:p>
          <w:p w:rsidR="00301A6E" w:rsidRPr="005B1FF2" w:rsidRDefault="00301A6E" w:rsidP="0084751D">
            <w:pPr>
              <w:snapToGrid w:val="0"/>
              <w:spacing w:before="60" w:after="60"/>
              <w:jc w:val="left"/>
              <w:rPr>
                <w:rFonts w:cs="Times New Roman"/>
              </w:rPr>
            </w:pPr>
            <w:r w:rsidRPr="005B1FF2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Các chi bộ;</w:t>
            </w:r>
          </w:p>
          <w:p w:rsidR="00301A6E" w:rsidRPr="005B1FF2" w:rsidRDefault="00301A6E" w:rsidP="0084751D">
            <w:pPr>
              <w:snapToGrid w:val="0"/>
              <w:spacing w:before="60" w:after="60"/>
              <w:jc w:val="left"/>
              <w:rPr>
                <w:rFonts w:cs="Times New Roman"/>
                <w:b/>
              </w:rPr>
            </w:pPr>
            <w:r w:rsidRPr="005B1FF2">
              <w:rPr>
                <w:rFonts w:cs="Times New Roman"/>
              </w:rPr>
              <w:t>- Lưu VP, Ban Tuyên giáo.</w:t>
            </w:r>
          </w:p>
        </w:tc>
        <w:tc>
          <w:tcPr>
            <w:tcW w:w="3685" w:type="dxa"/>
            <w:gridSpan w:val="2"/>
          </w:tcPr>
          <w:p w:rsidR="00301A6E" w:rsidRPr="005B1FF2" w:rsidRDefault="00301A6E" w:rsidP="0084751D">
            <w:pPr>
              <w:snapToGrid w:val="0"/>
              <w:spacing w:before="240" w:after="240"/>
              <w:rPr>
                <w:rFonts w:cs="Times New Roman"/>
                <w:b/>
              </w:rPr>
            </w:pPr>
            <w:r w:rsidRPr="005B1FF2">
              <w:rPr>
                <w:rFonts w:cs="Times New Roman"/>
                <w:b/>
              </w:rPr>
              <w:t>BÍ THƯ</w:t>
            </w:r>
          </w:p>
          <w:p w:rsidR="00301A6E" w:rsidRPr="00F1274F" w:rsidRDefault="00301A6E" w:rsidP="0084751D">
            <w:pPr>
              <w:snapToGrid w:val="0"/>
              <w:spacing w:before="240" w:after="240"/>
              <w:rPr>
                <w:rFonts w:cs="Times New Roman"/>
                <w:i/>
              </w:rPr>
            </w:pPr>
            <w:r w:rsidRPr="00F1274F">
              <w:rPr>
                <w:rFonts w:cs="Times New Roman"/>
                <w:i/>
              </w:rPr>
              <w:t>(đã ký)</w:t>
            </w:r>
          </w:p>
          <w:p w:rsidR="00301A6E" w:rsidRPr="009348B3" w:rsidRDefault="00301A6E" w:rsidP="0084751D">
            <w:pPr>
              <w:snapToGrid w:val="0"/>
              <w:spacing w:before="240" w:after="240"/>
              <w:rPr>
                <w:rFonts w:cs="Times New Roman"/>
                <w:b/>
                <w:sz w:val="28"/>
                <w:szCs w:val="28"/>
              </w:rPr>
            </w:pPr>
            <w:r w:rsidRPr="009348B3">
              <w:rPr>
                <w:rFonts w:cs="Times New Roman"/>
                <w:b/>
                <w:sz w:val="28"/>
                <w:szCs w:val="28"/>
              </w:rPr>
              <w:t>Trương Quang Mùi</w:t>
            </w:r>
          </w:p>
        </w:tc>
      </w:tr>
    </w:tbl>
    <w:p w:rsidR="00301A6E" w:rsidRPr="00301A6E" w:rsidRDefault="00301A6E" w:rsidP="00301A6E">
      <w:pPr>
        <w:jc w:val="both"/>
      </w:pPr>
    </w:p>
    <w:sectPr w:rsidR="00301A6E" w:rsidRPr="00301A6E" w:rsidSect="00301A6E">
      <w:pgSz w:w="12240" w:h="15840"/>
      <w:pgMar w:top="1134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F25C6"/>
    <w:multiLevelType w:val="hybridMultilevel"/>
    <w:tmpl w:val="AF30720A"/>
    <w:lvl w:ilvl="0" w:tplc="46D835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D0D61A9"/>
    <w:multiLevelType w:val="hybridMultilevel"/>
    <w:tmpl w:val="D9D0B0A4"/>
    <w:lvl w:ilvl="0" w:tplc="E24E828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3F46FAE"/>
    <w:multiLevelType w:val="hybridMultilevel"/>
    <w:tmpl w:val="AC0CDBE8"/>
    <w:lvl w:ilvl="0" w:tplc="6C84A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E92E13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6E"/>
    <w:rsid w:val="00301A6E"/>
    <w:rsid w:val="007C2102"/>
    <w:rsid w:val="008228C3"/>
    <w:rsid w:val="00B13CE1"/>
    <w:rsid w:val="00D352F7"/>
    <w:rsid w:val="00F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C7FDF4-0942-4E91-B666-0EC5D70F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ajorHAnsi"/>
        <w:sz w:val="26"/>
        <w:szCs w:val="26"/>
        <w:lang w:val="en-US" w:eastAsia="ko-KR" w:bidi="ar-SA"/>
      </w:rPr>
    </w:rPrDefault>
    <w:pPrDefault>
      <w:pPr>
        <w:spacing w:before="120" w:after="12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A6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A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1A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u.edu.vn/vi/298/dang-b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THPT</dc:creator>
  <cp:keywords/>
  <dc:description/>
  <cp:lastModifiedBy>THPT</cp:lastModifiedBy>
  <cp:revision>1</cp:revision>
  <dcterms:created xsi:type="dcterms:W3CDTF">2016-03-28T08:56:00Z</dcterms:created>
  <dcterms:modified xsi:type="dcterms:W3CDTF">2016-03-28T08:58:00Z</dcterms:modified>
</cp:coreProperties>
</file>