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02D2" w14:textId="77777777" w:rsidR="00A82D98" w:rsidRDefault="00A82D98" w:rsidP="00A82D98">
      <w:pPr>
        <w:rPr>
          <w:rFonts w:ascii="Cabin" w:eastAsia="Cabin" w:hAnsi="Cabin" w:cs="Cabin"/>
          <w:b/>
          <w:color w:val="980000"/>
        </w:rPr>
      </w:pPr>
      <w:r>
        <w:rPr>
          <w:b/>
          <w:color w:val="980000"/>
        </w:rPr>
        <w:t>THÀNH VIÊN BAN QUẢN LÝ TÌNH NGUYỆN VIÊN</w:t>
      </w:r>
    </w:p>
    <w:p w14:paraId="0633F953" w14:textId="77777777" w:rsidR="00A82D98" w:rsidRDefault="00A82D98" w:rsidP="00A82D98">
      <w:pPr>
        <w:rPr>
          <w:rFonts w:ascii="Cabin" w:eastAsia="Cabin" w:hAnsi="Cabin" w:cs="Cabin"/>
          <w:b/>
          <w:color w:val="980000"/>
        </w:rPr>
      </w:pPr>
    </w:p>
    <w:p w14:paraId="12F0A020" w14:textId="77777777" w:rsidR="00A82D98" w:rsidRDefault="00A82D98" w:rsidP="00A82D98">
      <w:pPr>
        <w:rPr>
          <w:rFonts w:ascii="Cabin" w:eastAsia="Cabin" w:hAnsi="Cabin" w:cs="Cabin"/>
          <w:b/>
        </w:rPr>
      </w:pPr>
      <w:r>
        <w:rPr>
          <w:b/>
        </w:rPr>
        <w:t xml:space="preserve">Nhiệm vụ chính: </w:t>
      </w:r>
    </w:p>
    <w:p w14:paraId="343B9D3B" w14:textId="77777777" w:rsidR="00A82D98" w:rsidRDefault="00A82D98" w:rsidP="00A82D98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✨Tuyển và quản lý đội ngũ Tình nguyện viên nhóm dự án.</w:t>
      </w:r>
    </w:p>
    <w:p w14:paraId="6E0B9D59" w14:textId="77777777" w:rsidR="00A82D98" w:rsidRDefault="00A82D98" w:rsidP="00A82D98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✨Điều phối, phân bổ đội ngũ nhân sự đi dạy tại các trường học.</w:t>
      </w:r>
    </w:p>
    <w:p w14:paraId="4EA05305" w14:textId="77777777" w:rsidR="00A82D98" w:rsidRDefault="00A82D98" w:rsidP="00A82D98">
      <w:pPr>
        <w:rPr>
          <w:rFonts w:ascii="Cabin" w:eastAsia="Cabin" w:hAnsi="Cabin" w:cs="Cabin"/>
        </w:rPr>
      </w:pPr>
      <w:r>
        <w:rPr>
          <w:rFonts w:ascii="Arial Unicode MS" w:eastAsia="Arial Unicode MS" w:hAnsi="Arial Unicode MS" w:cs="Arial Unicode MS"/>
        </w:rPr>
        <w:t>✨Kết nối và tương tác với Tình nguyện viên nhóm dự án.</w:t>
      </w:r>
    </w:p>
    <w:p w14:paraId="779DD209" w14:textId="77777777" w:rsidR="00A82D98" w:rsidRDefault="00A82D98" w:rsidP="00A82D98">
      <w:pPr>
        <w:rPr>
          <w:rFonts w:ascii="Cabin" w:eastAsia="Cabin" w:hAnsi="Cabin" w:cs="Cabin"/>
        </w:rPr>
      </w:pPr>
    </w:p>
    <w:p w14:paraId="7C8FA0B2" w14:textId="77777777" w:rsidR="00A82D98" w:rsidRDefault="00A82D98" w:rsidP="00A82D98">
      <w:pPr>
        <w:rPr>
          <w:rFonts w:ascii="Cabin" w:eastAsia="Cabin" w:hAnsi="Cabin" w:cs="Cabin"/>
          <w:b/>
        </w:rPr>
      </w:pPr>
      <w:r>
        <w:rPr>
          <w:b/>
        </w:rPr>
        <w:t>Cơ hội:</w:t>
      </w:r>
    </w:p>
    <w:p w14:paraId="2D14CF91" w14:textId="77777777" w:rsidR="00A82D98" w:rsidRDefault="00A82D98" w:rsidP="00A82D98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 xml:space="preserve">👍 Rèn luyện kỹ năng quản lý con người </w:t>
      </w:r>
    </w:p>
    <w:p w14:paraId="126BADBE" w14:textId="77777777" w:rsidR="00A82D98" w:rsidRDefault="00A82D98" w:rsidP="00A82D98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👍 Nâng cao khả năng giao tiếp</w:t>
      </w:r>
    </w:p>
    <w:p w14:paraId="47F5111D" w14:textId="77777777" w:rsidR="00A82D98" w:rsidRDefault="00A82D98" w:rsidP="00A82D98">
      <w:pPr>
        <w:rPr>
          <w:rFonts w:ascii="Cabin" w:eastAsia="Cabin" w:hAnsi="Cabin" w:cs="Cabin"/>
          <w:b/>
          <w:color w:val="980000"/>
        </w:rPr>
      </w:pPr>
    </w:p>
    <w:p w14:paraId="1F9E5D21" w14:textId="77777777" w:rsidR="00A82D98" w:rsidRDefault="00A82D98" w:rsidP="00A82D98">
      <w:pPr>
        <w:rPr>
          <w:rFonts w:ascii="Cabin" w:eastAsia="Cabin" w:hAnsi="Cabin" w:cs="Cabin"/>
          <w:i/>
        </w:rPr>
      </w:pPr>
      <w:r>
        <w:rPr>
          <w:rFonts w:ascii="Cabin" w:eastAsia="Cabin" w:hAnsi="Cabin" w:cs="Cabin"/>
          <w:i/>
        </w:rPr>
        <w:t>*Thành viên tham gia Dự án sẽ được cấp Giấy chứng nhận từ CyberKid Vietnam sau 3 tháng hoạt động.</w:t>
      </w:r>
    </w:p>
    <w:p w14:paraId="19677B6E" w14:textId="77777777" w:rsidR="00A82D98" w:rsidRDefault="00A82D98" w:rsidP="00A82D98">
      <w:pPr>
        <w:rPr>
          <w:rFonts w:ascii="Cabin" w:eastAsia="Cabin" w:hAnsi="Cabin" w:cs="Cabin"/>
          <w:i/>
        </w:rPr>
      </w:pPr>
      <w:r>
        <w:rPr>
          <w:rFonts w:ascii="Cabin" w:eastAsia="Cabin" w:hAnsi="Cabin" w:cs="Cabin"/>
          <w:i/>
        </w:rPr>
        <w:t>—----------------</w:t>
      </w:r>
    </w:p>
    <w:p w14:paraId="31F6E688" w14:textId="77777777" w:rsidR="00A82D98" w:rsidRDefault="00A82D98" w:rsidP="00A82D98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 xml:space="preserve">Form đăng ký: </w:t>
      </w:r>
      <w:hyperlink r:id="rId4">
        <w:r>
          <w:rPr>
            <w:rFonts w:ascii="Cabin" w:eastAsia="Cabin" w:hAnsi="Cabin" w:cs="Cabin"/>
            <w:color w:val="1155CC"/>
            <w:u w:val="single"/>
          </w:rPr>
          <w:t>https://bit.ly/CyberSchoolAF_LTR_Q2-2022</w:t>
        </w:r>
      </w:hyperlink>
    </w:p>
    <w:p w14:paraId="67F6B264" w14:textId="77777777" w:rsidR="00A82D98" w:rsidRDefault="00A82D98" w:rsidP="00A82D98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 xml:space="preserve">Thông tin chi tiết về đợt tuyển: </w:t>
      </w:r>
      <w:hyperlink r:id="rId5">
        <w:r>
          <w:rPr>
            <w:rFonts w:ascii="Cabin" w:eastAsia="Cabin" w:hAnsi="Cabin" w:cs="Cabin"/>
            <w:color w:val="1155CC"/>
            <w:u w:val="single"/>
          </w:rPr>
          <w:t>https://bit.ly/IB_LTR_Q2-2022</w:t>
        </w:r>
      </w:hyperlink>
    </w:p>
    <w:p w14:paraId="7E268F00" w14:textId="77777777" w:rsidR="00A82D98" w:rsidRDefault="00A82D98" w:rsidP="00A82D98">
      <w:pPr>
        <w:rPr>
          <w:rFonts w:ascii="Cabin" w:eastAsia="Cabin" w:hAnsi="Cabin" w:cs="Cabin"/>
          <w:b/>
          <w:color w:val="980000"/>
        </w:rPr>
      </w:pPr>
      <w:r>
        <w:rPr>
          <w:rFonts w:ascii="Cabin" w:eastAsia="Cabin" w:hAnsi="Cabin" w:cs="Cabin"/>
        </w:rPr>
        <w:t>❗Hạn cuối nộp đơn: 23h59’ ngày 18/03/2022</w:t>
      </w:r>
    </w:p>
    <w:p w14:paraId="38FAC058" w14:textId="77777777" w:rsidR="00CA1726" w:rsidRDefault="00CA1726"/>
    <w:sectPr w:rsidR="00CA1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in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98"/>
    <w:rsid w:val="00A82D98"/>
    <w:rsid w:val="00CA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F82B9"/>
  <w15:chartTrackingRefBased/>
  <w15:docId w15:val="{21221225-79DD-48B5-BA27-BB1B1056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D98"/>
    <w:pPr>
      <w:spacing w:after="0" w:line="276" w:lineRule="auto"/>
    </w:pPr>
    <w:rPr>
      <w:rFonts w:ascii="Arial" w:eastAsia="Arial" w:hAnsi="Arial" w:cs="Arial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t.ly/IB_LTR_Q2-2022" TargetMode="External"/><Relationship Id="rId4" Type="http://schemas.openxmlformats.org/officeDocument/2006/relationships/hyperlink" Target="https://bit.ly/CyberSchoolAF_LTR_Q2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Ngan</dc:creator>
  <cp:keywords/>
  <dc:description/>
  <cp:lastModifiedBy>Ngan</cp:lastModifiedBy>
  <cp:revision>1</cp:revision>
  <dcterms:created xsi:type="dcterms:W3CDTF">2022-03-15T09:34:00Z</dcterms:created>
  <dcterms:modified xsi:type="dcterms:W3CDTF">2022-03-15T09:35:00Z</dcterms:modified>
</cp:coreProperties>
</file>